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1F" w:rsidRDefault="0078721F">
      <w:pPr>
        <w:rPr>
          <w:sz w:val="28"/>
          <w:szCs w:val="28"/>
        </w:rPr>
      </w:pPr>
      <w:bookmarkStart w:id="0" w:name="_GoBack"/>
      <w:bookmarkEnd w:id="0"/>
      <w:r>
        <w:rPr>
          <w:sz w:val="28"/>
          <w:szCs w:val="28"/>
        </w:rPr>
        <w:t>Cynthia Knox</w:t>
      </w:r>
      <w:r w:rsidR="00174523">
        <w:rPr>
          <w:sz w:val="28"/>
          <w:szCs w:val="28"/>
        </w:rPr>
        <w:t xml:space="preserve">, CPSA </w:t>
      </w:r>
      <w:r>
        <w:rPr>
          <w:sz w:val="28"/>
          <w:szCs w:val="28"/>
        </w:rPr>
        <w:t xml:space="preserve"> Workshop    Cost:  $307.00</w:t>
      </w:r>
    </w:p>
    <w:p w:rsidR="0078721F" w:rsidRDefault="0078721F">
      <w:pPr>
        <w:rPr>
          <w:sz w:val="28"/>
          <w:szCs w:val="28"/>
        </w:rPr>
      </w:pPr>
      <w:r>
        <w:rPr>
          <w:sz w:val="28"/>
          <w:szCs w:val="28"/>
        </w:rPr>
        <w:t>Dates: October 20, 21, and 22, 2019</w:t>
      </w:r>
      <w:r>
        <w:rPr>
          <w:sz w:val="28"/>
          <w:szCs w:val="28"/>
        </w:rPr>
        <w:tab/>
      </w:r>
      <w:r>
        <w:rPr>
          <w:sz w:val="28"/>
          <w:szCs w:val="28"/>
        </w:rPr>
        <w:tab/>
        <w:t>Still Life</w:t>
      </w:r>
      <w:r w:rsidR="00174523">
        <w:rPr>
          <w:sz w:val="28"/>
          <w:szCs w:val="28"/>
        </w:rPr>
        <w:t xml:space="preserve"> (flowers)</w:t>
      </w:r>
    </w:p>
    <w:p w:rsidR="0078721F" w:rsidRPr="00174523" w:rsidRDefault="00321D1E">
      <w:pPr>
        <w:rPr>
          <w:rFonts w:ascii="Calibri" w:hAnsi="Calibri" w:cs="Calibri"/>
          <w:sz w:val="24"/>
          <w:szCs w:val="24"/>
        </w:rPr>
      </w:pPr>
      <w:r w:rsidRPr="00174523">
        <w:rPr>
          <w:rStyle w:val="Strong"/>
          <w:rFonts w:ascii="Calibri" w:hAnsi="Calibri" w:cs="Calibri"/>
          <w:b w:val="0"/>
          <w:color w:val="000000"/>
          <w:sz w:val="28"/>
          <w:szCs w:val="28"/>
        </w:rPr>
        <w:t>Class Description:</w:t>
      </w:r>
      <w:r w:rsidRPr="00174523">
        <w:rPr>
          <w:rFonts w:ascii="Calibri" w:hAnsi="Calibri" w:cs="Calibri"/>
          <w:color w:val="000000"/>
          <w:sz w:val="28"/>
          <w:szCs w:val="28"/>
        </w:rPr>
        <w:br/>
      </w:r>
      <w:r w:rsidRPr="00174523">
        <w:rPr>
          <w:rFonts w:ascii="Calibri" w:hAnsi="Calibri" w:cs="Calibri"/>
          <w:color w:val="000000"/>
          <w:sz w:val="28"/>
          <w:szCs w:val="28"/>
          <w:shd w:val="clear" w:color="auto" w:fill="FFFFFF"/>
        </w:rPr>
        <w:t xml:space="preserve">A packet for each artist will include the following:  Full color step-by-step tutorial booklet with instructions and photos, a full size print of the project, the Strathmore Smooth Bristol project paper with a lightly traced image of the composition on it, my “Colored Pencil Tips and Techniques” handout, the Demo Instructions, and more.  </w:t>
      </w:r>
      <w:r w:rsidR="00174523" w:rsidRPr="00174523">
        <w:rPr>
          <w:rFonts w:ascii="Calibri" w:hAnsi="Calibri" w:cs="Calibri"/>
          <w:color w:val="000000"/>
          <w:sz w:val="28"/>
          <w:szCs w:val="28"/>
          <w:shd w:val="clear" w:color="auto" w:fill="FFFFFF"/>
        </w:rPr>
        <w:t>Everyone will do a</w:t>
      </w:r>
      <w:r w:rsidRPr="00174523">
        <w:rPr>
          <w:rFonts w:ascii="Calibri" w:hAnsi="Calibri" w:cs="Calibri"/>
          <w:color w:val="000000"/>
          <w:sz w:val="28"/>
          <w:szCs w:val="28"/>
          <w:shd w:val="clear" w:color="auto" w:fill="FFFFFF"/>
        </w:rPr>
        <w:t xml:space="preserve"> brief warmup session will to practice strokes and techniques and then work on the still life </w:t>
      </w:r>
      <w:r w:rsidR="00174523" w:rsidRPr="00174523">
        <w:rPr>
          <w:rFonts w:ascii="Calibri" w:hAnsi="Calibri" w:cs="Calibri"/>
          <w:color w:val="000000"/>
          <w:sz w:val="28"/>
          <w:szCs w:val="28"/>
          <w:shd w:val="clear" w:color="auto" w:fill="FFFFFF"/>
        </w:rPr>
        <w:t>Project. Cynthia</w:t>
      </w:r>
      <w:r w:rsidRPr="00174523">
        <w:rPr>
          <w:rFonts w:ascii="Calibri" w:hAnsi="Calibri" w:cs="Calibri"/>
          <w:color w:val="000000"/>
          <w:sz w:val="28"/>
          <w:szCs w:val="28"/>
          <w:shd w:val="clear" w:color="auto" w:fill="FFFFFF"/>
        </w:rPr>
        <w:t xml:space="preserve"> will demo each project texture and provide individual assistance over the course of th</w:t>
      </w:r>
      <w:r w:rsidR="00174523" w:rsidRPr="00174523">
        <w:rPr>
          <w:rFonts w:ascii="Calibri" w:hAnsi="Calibri" w:cs="Calibri"/>
          <w:color w:val="000000"/>
          <w:sz w:val="28"/>
          <w:szCs w:val="28"/>
          <w:shd w:val="clear" w:color="auto" w:fill="FFFFFF"/>
        </w:rPr>
        <w:t>e</w:t>
      </w:r>
      <w:r w:rsidRPr="00174523">
        <w:rPr>
          <w:rFonts w:ascii="Calibri" w:hAnsi="Calibri" w:cs="Calibri"/>
          <w:color w:val="000000"/>
          <w:sz w:val="28"/>
          <w:szCs w:val="28"/>
          <w:shd w:val="clear" w:color="auto" w:fill="FFFFFF"/>
        </w:rPr>
        <w:t xml:space="preserve"> three-day workshop</w:t>
      </w:r>
      <w:r w:rsidRPr="00174523">
        <w:rPr>
          <w:rFonts w:ascii="Calibri" w:hAnsi="Calibri" w:cs="Calibri"/>
          <w:color w:val="000000"/>
          <w:sz w:val="24"/>
          <w:szCs w:val="24"/>
          <w:shd w:val="clear" w:color="auto" w:fill="FFFFFF"/>
        </w:rPr>
        <w:t>. </w:t>
      </w:r>
    </w:p>
    <w:p w:rsidR="0078721F" w:rsidRDefault="00174523">
      <w:pPr>
        <w:rPr>
          <w:sz w:val="28"/>
          <w:szCs w:val="28"/>
        </w:rPr>
      </w:pPr>
      <w:r>
        <w:rPr>
          <w:sz w:val="28"/>
          <w:szCs w:val="28"/>
        </w:rPr>
        <w:t xml:space="preserve">Registration form and material list is on the website:  </w:t>
      </w:r>
      <w:hyperlink r:id="rId5" w:history="1">
        <w:r w:rsidRPr="00563E8C">
          <w:rPr>
            <w:rStyle w:val="Hyperlink"/>
            <w:sz w:val="28"/>
            <w:szCs w:val="28"/>
          </w:rPr>
          <w:t>www.villageartworkshops.com</w:t>
        </w:r>
      </w:hyperlink>
    </w:p>
    <w:p w:rsidR="00174523" w:rsidRDefault="00174523">
      <w:pPr>
        <w:rPr>
          <w:sz w:val="28"/>
          <w:szCs w:val="28"/>
        </w:rPr>
      </w:pPr>
      <w:r>
        <w:rPr>
          <w:sz w:val="28"/>
          <w:szCs w:val="28"/>
        </w:rPr>
        <w:t>----------------------------------------------------------------------</w:t>
      </w:r>
    </w:p>
    <w:p w:rsidR="0078721F" w:rsidRDefault="0078721F">
      <w:pPr>
        <w:rPr>
          <w:sz w:val="28"/>
          <w:szCs w:val="28"/>
        </w:rPr>
      </w:pPr>
      <w:r>
        <w:rPr>
          <w:sz w:val="28"/>
          <w:szCs w:val="28"/>
        </w:rPr>
        <w:t>Melissa Nece</w:t>
      </w:r>
      <w:r w:rsidR="00321D1E">
        <w:rPr>
          <w:sz w:val="28"/>
          <w:szCs w:val="28"/>
        </w:rPr>
        <w:t xml:space="preserve">, CPSA, CPX  </w:t>
      </w:r>
      <w:r>
        <w:rPr>
          <w:sz w:val="28"/>
          <w:szCs w:val="28"/>
        </w:rPr>
        <w:t xml:space="preserve"> Workshop      Cost:  $185.00</w:t>
      </w:r>
    </w:p>
    <w:p w:rsidR="00174523" w:rsidRDefault="0078721F">
      <w:pPr>
        <w:rPr>
          <w:sz w:val="28"/>
          <w:szCs w:val="28"/>
        </w:rPr>
      </w:pPr>
      <w:r>
        <w:rPr>
          <w:sz w:val="28"/>
          <w:szCs w:val="28"/>
        </w:rPr>
        <w:t>Dates:  February 24 and 25, 2020</w:t>
      </w:r>
      <w:r>
        <w:rPr>
          <w:sz w:val="28"/>
          <w:szCs w:val="28"/>
        </w:rPr>
        <w:tab/>
      </w:r>
    </w:p>
    <w:p w:rsidR="0078721F" w:rsidRDefault="0078721F">
      <w:pPr>
        <w:rPr>
          <w:sz w:val="28"/>
          <w:szCs w:val="28"/>
        </w:rPr>
      </w:pPr>
      <w:r>
        <w:rPr>
          <w:sz w:val="28"/>
          <w:szCs w:val="28"/>
        </w:rPr>
        <w:t>Watercolor Pencil Class</w:t>
      </w:r>
    </w:p>
    <w:p w:rsidR="00174523" w:rsidRPr="00174523" w:rsidRDefault="00174523">
      <w:pPr>
        <w:rPr>
          <w:sz w:val="28"/>
          <w:szCs w:val="28"/>
        </w:rPr>
      </w:pPr>
      <w:r w:rsidRPr="00174523">
        <w:rPr>
          <w:rStyle w:val="Strong"/>
          <w:rFonts w:ascii="&amp;quot" w:hAnsi="&amp;quot"/>
          <w:b w:val="0"/>
          <w:color w:val="000000"/>
          <w:sz w:val="28"/>
          <w:szCs w:val="28"/>
        </w:rPr>
        <w:t>Class Description:</w:t>
      </w:r>
      <w:r w:rsidRPr="00174523">
        <w:rPr>
          <w:rFonts w:ascii="&amp;quot" w:hAnsi="&amp;quot"/>
          <w:color w:val="000000"/>
          <w:sz w:val="28"/>
          <w:szCs w:val="28"/>
        </w:rPr>
        <w:br/>
      </w:r>
      <w:r w:rsidRPr="00174523">
        <w:rPr>
          <w:rFonts w:ascii="Calibri" w:hAnsi="Calibri" w:cs="Calibri"/>
          <w:color w:val="000000"/>
          <w:sz w:val="28"/>
          <w:szCs w:val="28"/>
          <w:shd w:val="clear" w:color="auto" w:fill="FFFFFF"/>
        </w:rPr>
        <w:t>Water-soluble colored pencils combine the precision and control of pencil drawing with the fluid possibilities of watercolor paint. Have fun exploring the many ways these versatile drawing tools can be used – wet or dry, alone or for mixed media. Derwent, leading makers and innovators in this fine art medium, will provide all the pencils used in use in this class – there are six different kinds, in ranges of 12 – 72 colors. Pencils will be shared in class but all participants will get a 6-color set of one type to keep. Paper will also be provided by leading manufacturers</w:t>
      </w:r>
      <w:r w:rsidRPr="00174523">
        <w:rPr>
          <w:rFonts w:ascii="Arial" w:hAnsi="Arial" w:cs="Arial"/>
          <w:color w:val="000000"/>
          <w:sz w:val="28"/>
          <w:szCs w:val="28"/>
          <w:shd w:val="clear" w:color="auto" w:fill="FFFFFF"/>
        </w:rPr>
        <w:t>.</w:t>
      </w:r>
    </w:p>
    <w:p w:rsidR="0078721F" w:rsidRDefault="00174523">
      <w:pPr>
        <w:rPr>
          <w:sz w:val="28"/>
          <w:szCs w:val="28"/>
        </w:rPr>
      </w:pPr>
      <w:r>
        <w:rPr>
          <w:sz w:val="28"/>
          <w:szCs w:val="28"/>
        </w:rPr>
        <w:t>The</w:t>
      </w:r>
      <w:r w:rsidR="0078721F">
        <w:rPr>
          <w:sz w:val="28"/>
          <w:szCs w:val="28"/>
        </w:rPr>
        <w:t xml:space="preserve"> class will include a simple guided project which is done by everyone.   Melissa encourages stud</w:t>
      </w:r>
      <w:r w:rsidR="007961CD">
        <w:rPr>
          <w:sz w:val="28"/>
          <w:szCs w:val="28"/>
        </w:rPr>
        <w:t>ents to bring their own work;  h</w:t>
      </w:r>
      <w:r w:rsidR="0078721F">
        <w:rPr>
          <w:sz w:val="28"/>
          <w:szCs w:val="28"/>
        </w:rPr>
        <w:t>owever, a parrot project will be offe</w:t>
      </w:r>
      <w:r w:rsidR="00932EED">
        <w:rPr>
          <w:sz w:val="28"/>
          <w:szCs w:val="28"/>
        </w:rPr>
        <w:t xml:space="preserve">red and </w:t>
      </w:r>
      <w:r w:rsidR="00321D1E">
        <w:rPr>
          <w:sz w:val="28"/>
          <w:szCs w:val="28"/>
        </w:rPr>
        <w:t xml:space="preserve">other choices </w:t>
      </w:r>
      <w:r w:rsidR="00932EED">
        <w:rPr>
          <w:sz w:val="28"/>
          <w:szCs w:val="28"/>
        </w:rPr>
        <w:t xml:space="preserve">may be </w:t>
      </w:r>
      <w:r w:rsidR="00321D1E">
        <w:rPr>
          <w:sz w:val="28"/>
          <w:szCs w:val="28"/>
        </w:rPr>
        <w:t xml:space="preserve">available.  </w:t>
      </w:r>
    </w:p>
    <w:p w:rsidR="00321D1E" w:rsidRDefault="00174523">
      <w:pPr>
        <w:rPr>
          <w:sz w:val="28"/>
          <w:szCs w:val="28"/>
        </w:rPr>
      </w:pPr>
      <w:r>
        <w:rPr>
          <w:sz w:val="28"/>
          <w:szCs w:val="28"/>
        </w:rPr>
        <w:t>Registration form</w:t>
      </w:r>
      <w:r w:rsidR="00321D1E">
        <w:rPr>
          <w:sz w:val="28"/>
          <w:szCs w:val="28"/>
        </w:rPr>
        <w:t xml:space="preserve"> and material list </w:t>
      </w:r>
      <w:r>
        <w:rPr>
          <w:sz w:val="28"/>
          <w:szCs w:val="28"/>
        </w:rPr>
        <w:t>is</w:t>
      </w:r>
      <w:r w:rsidR="00321D1E">
        <w:rPr>
          <w:sz w:val="28"/>
          <w:szCs w:val="28"/>
        </w:rPr>
        <w:t xml:space="preserve"> on the website:  </w:t>
      </w:r>
      <w:hyperlink r:id="rId6" w:history="1">
        <w:r w:rsidR="00321D1E" w:rsidRPr="00563E8C">
          <w:rPr>
            <w:rStyle w:val="Hyperlink"/>
            <w:sz w:val="28"/>
            <w:szCs w:val="28"/>
          </w:rPr>
          <w:t>www.villageartworkshops.com</w:t>
        </w:r>
      </w:hyperlink>
      <w:r w:rsidR="00321D1E">
        <w:rPr>
          <w:sz w:val="28"/>
          <w:szCs w:val="28"/>
        </w:rPr>
        <w:t xml:space="preserve"> </w:t>
      </w:r>
    </w:p>
    <w:p w:rsidR="00321D1E" w:rsidRPr="0078721F" w:rsidRDefault="00321D1E">
      <w:pPr>
        <w:rPr>
          <w:sz w:val="28"/>
          <w:szCs w:val="28"/>
        </w:rPr>
      </w:pPr>
    </w:p>
    <w:sectPr w:rsidR="00321D1E" w:rsidRPr="0078721F" w:rsidSect="00174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1F"/>
    <w:rsid w:val="00174523"/>
    <w:rsid w:val="00321D1E"/>
    <w:rsid w:val="00502172"/>
    <w:rsid w:val="005C4B17"/>
    <w:rsid w:val="00737F0C"/>
    <w:rsid w:val="0078721F"/>
    <w:rsid w:val="007961CD"/>
    <w:rsid w:val="0093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D1E"/>
    <w:rPr>
      <w:color w:val="0000FF" w:themeColor="hyperlink"/>
      <w:u w:val="single"/>
    </w:rPr>
  </w:style>
  <w:style w:type="character" w:styleId="Strong">
    <w:name w:val="Strong"/>
    <w:basedOn w:val="DefaultParagraphFont"/>
    <w:uiPriority w:val="22"/>
    <w:qFormat/>
    <w:rsid w:val="00321D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D1E"/>
    <w:rPr>
      <w:color w:val="0000FF" w:themeColor="hyperlink"/>
      <w:u w:val="single"/>
    </w:rPr>
  </w:style>
  <w:style w:type="character" w:styleId="Strong">
    <w:name w:val="Strong"/>
    <w:basedOn w:val="DefaultParagraphFont"/>
    <w:uiPriority w:val="22"/>
    <w:qFormat/>
    <w:rsid w:val="00321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llageartworkshops.com" TargetMode="External"/><Relationship Id="rId5" Type="http://schemas.openxmlformats.org/officeDocument/2006/relationships/hyperlink" Target="http://www.villageartworksho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Ottilige</dc:creator>
  <cp:lastModifiedBy>Beverly</cp:lastModifiedBy>
  <cp:revision>2</cp:revision>
  <cp:lastPrinted>2019-09-14T19:01:00Z</cp:lastPrinted>
  <dcterms:created xsi:type="dcterms:W3CDTF">2019-09-14T20:03:00Z</dcterms:created>
  <dcterms:modified xsi:type="dcterms:W3CDTF">2019-09-14T20:03:00Z</dcterms:modified>
</cp:coreProperties>
</file>